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41" w:rsidRPr="009A3106" w:rsidRDefault="009A3106" w:rsidP="009A3106">
      <w:pPr>
        <w:jc w:val="center"/>
        <w:rPr>
          <w:b/>
          <w:sz w:val="28"/>
          <w:szCs w:val="28"/>
        </w:rPr>
      </w:pPr>
      <w:r w:rsidRPr="009A3106">
        <w:rPr>
          <w:b/>
          <w:sz w:val="28"/>
          <w:szCs w:val="28"/>
        </w:rPr>
        <w:t xml:space="preserve">1.4 </w:t>
      </w:r>
    </w:p>
    <w:p w:rsidR="009A3106" w:rsidRDefault="009A3106" w:rsidP="009A3106">
      <w:pPr>
        <w:jc w:val="center"/>
        <w:rPr>
          <w:b/>
          <w:sz w:val="28"/>
          <w:szCs w:val="28"/>
        </w:rPr>
      </w:pPr>
      <w:r w:rsidRPr="009A3106">
        <w:rPr>
          <w:b/>
          <w:sz w:val="28"/>
          <w:szCs w:val="28"/>
        </w:rPr>
        <w:t>Solving Equations Quadratic in Form</w:t>
      </w:r>
    </w:p>
    <w:p w:rsidR="009A3106" w:rsidRDefault="009A3106" w:rsidP="009A3106">
      <w:pPr>
        <w:rPr>
          <w:sz w:val="24"/>
          <w:szCs w:val="24"/>
        </w:rPr>
      </w:pPr>
    </w:p>
    <w:p w:rsidR="009A3106" w:rsidRDefault="001B48F1" w:rsidP="009A310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Example</w:t>
      </w:r>
    </w:p>
    <w:p w:rsidR="009A3106" w:rsidRPr="009A3106" w:rsidRDefault="009A3106" w:rsidP="009A3106">
      <w:pPr>
        <w:rPr>
          <w:sz w:val="24"/>
          <w:szCs w:val="24"/>
        </w:rPr>
      </w:pPr>
      <w:r>
        <w:rPr>
          <w:sz w:val="24"/>
          <w:szCs w:val="24"/>
        </w:rPr>
        <w:t xml:space="preserve">Find the real solutions of the equation:   </w:t>
      </w:r>
      <w:r w:rsidRPr="00FA3E94">
        <w:rPr>
          <w:position w:val="-8"/>
        </w:rPr>
        <w:object w:dxaOrig="1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pt;height:18pt" o:ole="">
            <v:imagedata r:id="rId8" o:title=""/>
          </v:shape>
          <o:OLEObject Type="Embed" ProgID="Equation.DSMT4" ShapeID="_x0000_i1025" DrawAspect="Content" ObjectID="_1451883245" r:id="rId9"/>
        </w:object>
      </w:r>
      <w:r>
        <w:tab/>
        <w:t xml:space="preserve"> </w:t>
      </w:r>
    </w:p>
    <w:p w:rsidR="009A3106" w:rsidRDefault="009A3106" w:rsidP="009A3106">
      <w:r>
        <w:rPr>
          <w:sz w:val="24"/>
          <w:szCs w:val="24"/>
        </w:rPr>
        <w:t xml:space="preserve">Remember a quadratic equation is of the form: </w:t>
      </w:r>
      <w:r w:rsidRPr="00FA3E94">
        <w:rPr>
          <w:position w:val="-10"/>
        </w:rPr>
        <w:object w:dxaOrig="1780" w:dyaOrig="380">
          <v:shape id="_x0000_i1026" type="#_x0000_t75" style="width:89.2pt;height:19.2pt" o:ole="">
            <v:imagedata r:id="rId10" o:title=""/>
          </v:shape>
          <o:OLEObject Type="Embed" ProgID="Equation.DSMT4" ShapeID="_x0000_i1026" DrawAspect="Content" ObjectID="_1451883246" r:id="rId11"/>
        </w:object>
      </w:r>
    </w:p>
    <w:p w:rsidR="009A3106" w:rsidRDefault="009A3106" w:rsidP="009A3106">
      <w:r>
        <w:t xml:space="preserve">Using substitution for the first equation we can make it a quadratic equation.  Let’s let </w:t>
      </w:r>
      <w:r w:rsidRPr="00FA3E94">
        <w:rPr>
          <w:position w:val="-8"/>
        </w:rPr>
        <w:object w:dxaOrig="820" w:dyaOrig="360">
          <v:shape id="_x0000_i1027" type="#_x0000_t75" style="width:41.2pt;height:18pt" o:ole="">
            <v:imagedata r:id="rId12" o:title=""/>
          </v:shape>
          <o:OLEObject Type="Embed" ProgID="Equation.DSMT4" ShapeID="_x0000_i1027" DrawAspect="Content" ObjectID="_1451883247" r:id="rId13"/>
        </w:object>
      </w:r>
      <w:r>
        <w:t>and then use substitution to rewrite the equation.</w:t>
      </w:r>
    </w:p>
    <w:p w:rsidR="009A3106" w:rsidRDefault="009A3106" w:rsidP="009A3106">
      <w:r>
        <w:t>Substituting</w:t>
      </w:r>
      <w:r w:rsidRPr="00FA3E94">
        <w:rPr>
          <w:position w:val="-8"/>
        </w:rPr>
        <w:object w:dxaOrig="820" w:dyaOrig="360">
          <v:shape id="_x0000_i1028" type="#_x0000_t75" style="width:41.2pt;height:18pt" o:ole="">
            <v:imagedata r:id="rId12" o:title=""/>
          </v:shape>
          <o:OLEObject Type="Embed" ProgID="Equation.DSMT4" ShapeID="_x0000_i1028" DrawAspect="Content" ObjectID="_1451883248" r:id="rId14"/>
        </w:object>
      </w:r>
      <w:r>
        <w:t xml:space="preserve">, </w:t>
      </w:r>
      <w:proofErr w:type="gramStart"/>
      <w:r>
        <w:t xml:space="preserve">into </w:t>
      </w:r>
      <w:proofErr w:type="gramEnd"/>
      <w:r w:rsidRPr="00FA3E94">
        <w:rPr>
          <w:position w:val="-8"/>
        </w:rPr>
        <w:object w:dxaOrig="1700" w:dyaOrig="360">
          <v:shape id="_x0000_i1029" type="#_x0000_t75" style="width:85.2pt;height:18pt" o:ole="">
            <v:imagedata r:id="rId8" o:title=""/>
          </v:shape>
          <o:OLEObject Type="Embed" ProgID="Equation.DSMT4" ShapeID="_x0000_i1029" DrawAspect="Content" ObjectID="_1451883249" r:id="rId15"/>
        </w:object>
      </w:r>
      <w:r>
        <w:t xml:space="preserve">, gives: </w:t>
      </w:r>
      <w:r w:rsidRPr="00FA3E94">
        <w:rPr>
          <w:position w:val="-6"/>
        </w:rPr>
        <w:object w:dxaOrig="1620" w:dyaOrig="340">
          <v:shape id="_x0000_i1030" type="#_x0000_t75" style="width:81.2pt;height:17.2pt" o:ole="">
            <v:imagedata r:id="rId16" o:title=""/>
          </v:shape>
          <o:OLEObject Type="Embed" ProgID="Equation.DSMT4" ShapeID="_x0000_i1030" DrawAspect="Content" ObjectID="_1451883250" r:id="rId17"/>
        </w:object>
      </w:r>
      <w:r>
        <w:t>.</w:t>
      </w:r>
    </w:p>
    <w:p w:rsidR="00FD1092" w:rsidRDefault="009A3106" w:rsidP="009A3106">
      <w:pPr>
        <w:pStyle w:val="MTDisplayEquation"/>
      </w:pPr>
      <w:r w:rsidRPr="00FA3E94">
        <w:rPr>
          <w:position w:val="-6"/>
        </w:rPr>
        <w:object w:dxaOrig="1620" w:dyaOrig="340">
          <v:shape id="_x0000_i1031" type="#_x0000_t75" style="width:81.2pt;height:17.2pt" o:ole="">
            <v:imagedata r:id="rId18" o:title=""/>
          </v:shape>
          <o:OLEObject Type="Embed" ProgID="Equation.DSMT4" ShapeID="_x0000_i1031" DrawAspect="Content" ObjectID="_1451883251" r:id="rId19"/>
        </w:object>
      </w:r>
      <w:r>
        <w:t>, this is something that is familiar.  We can solve this by factoring.</w:t>
      </w:r>
    </w:p>
    <w:p w:rsidR="00FD1092" w:rsidRDefault="00FD1092" w:rsidP="009A3106">
      <w:pPr>
        <w:pStyle w:val="MTDisplayEquation"/>
      </w:pPr>
      <w:r w:rsidRPr="00FA3E94">
        <w:rPr>
          <w:position w:val="-52"/>
        </w:rPr>
        <w:object w:dxaOrig="2020" w:dyaOrig="1219">
          <v:shape id="_x0000_i1032" type="#_x0000_t75" style="width:101.2pt;height:60.8pt" o:ole="">
            <v:imagedata r:id="rId20" o:title=""/>
          </v:shape>
          <o:OLEObject Type="Embed" ProgID="Equation.DSMT4" ShapeID="_x0000_i1032" DrawAspect="Content" ObjectID="_1451883252" r:id="rId21"/>
        </w:object>
      </w:r>
    </w:p>
    <w:p w:rsidR="00FD1092" w:rsidRDefault="00FD1092" w:rsidP="009A3106">
      <w:pPr>
        <w:pStyle w:val="MTDisplayEquation"/>
      </w:pPr>
      <w:r>
        <w:t xml:space="preserve">We need to solve for </w:t>
      </w:r>
      <w:r w:rsidRPr="001B48F1">
        <w:rPr>
          <w:b/>
          <w:i/>
        </w:rPr>
        <w:t>x</w:t>
      </w:r>
      <w:r>
        <w:t xml:space="preserve">, so now we use substitution again to find the solutions </w:t>
      </w:r>
      <w:proofErr w:type="gramStart"/>
      <w:r>
        <w:t xml:space="preserve">to </w:t>
      </w:r>
      <w:proofErr w:type="gramEnd"/>
      <w:r w:rsidRPr="00FA3E94">
        <w:rPr>
          <w:position w:val="-8"/>
        </w:rPr>
        <w:object w:dxaOrig="1700" w:dyaOrig="360">
          <v:shape id="_x0000_i1033" type="#_x0000_t75" style="width:85.2pt;height:18pt" o:ole="">
            <v:imagedata r:id="rId8" o:title=""/>
          </v:shape>
          <o:OLEObject Type="Embed" ProgID="Equation.DSMT4" ShapeID="_x0000_i1033" DrawAspect="Content" ObjectID="_1451883253" r:id="rId22"/>
        </w:object>
      </w:r>
      <w:r>
        <w:t>.</w:t>
      </w:r>
    </w:p>
    <w:p w:rsidR="00FD1092" w:rsidRPr="001B48F1" w:rsidRDefault="00FD1092" w:rsidP="00FD1092">
      <w:pPr>
        <w:rPr>
          <w:sz w:val="24"/>
          <w:szCs w:val="24"/>
        </w:rPr>
      </w:pPr>
      <w:r w:rsidRPr="001B48F1">
        <w:rPr>
          <w:position w:val="-8"/>
          <w:sz w:val="24"/>
          <w:szCs w:val="24"/>
        </w:rPr>
        <w:object w:dxaOrig="820" w:dyaOrig="360">
          <v:shape id="_x0000_i1034" type="#_x0000_t75" style="width:41.2pt;height:18pt" o:ole="">
            <v:imagedata r:id="rId12" o:title=""/>
          </v:shape>
          <o:OLEObject Type="Embed" ProgID="Equation.DSMT4" ShapeID="_x0000_i1034" DrawAspect="Content" ObjectID="_1451883254" r:id="rId23"/>
        </w:object>
      </w:r>
      <w:r w:rsidRPr="001B48F1">
        <w:rPr>
          <w:sz w:val="24"/>
          <w:szCs w:val="24"/>
        </w:rPr>
        <w:t xml:space="preserve">, therefore  </w:t>
      </w:r>
      <w:r w:rsidRPr="001B48F1">
        <w:rPr>
          <w:position w:val="-8"/>
          <w:sz w:val="24"/>
          <w:szCs w:val="24"/>
        </w:rPr>
        <w:object w:dxaOrig="960" w:dyaOrig="360">
          <v:shape id="_x0000_i1035" type="#_x0000_t75" style="width:48pt;height:18pt" o:ole="">
            <v:imagedata r:id="rId24" o:title=""/>
          </v:shape>
          <o:OLEObject Type="Embed" ProgID="Equation.DSMT4" ShapeID="_x0000_i1035" DrawAspect="Content" ObjectID="_1451883255" r:id="rId25"/>
        </w:object>
      </w:r>
      <w:r w:rsidRPr="001B48F1">
        <w:rPr>
          <w:sz w:val="24"/>
          <w:szCs w:val="24"/>
        </w:rPr>
        <w:t xml:space="preserve">  </w:t>
      </w:r>
      <w:proofErr w:type="spellStart"/>
      <w:r w:rsidRPr="001B48F1">
        <w:rPr>
          <w:sz w:val="24"/>
          <w:szCs w:val="24"/>
        </w:rPr>
        <w:t>and</w:t>
      </w:r>
      <w:proofErr w:type="spellEnd"/>
      <w:r w:rsidRPr="001B48F1">
        <w:rPr>
          <w:sz w:val="24"/>
          <w:szCs w:val="24"/>
        </w:rPr>
        <w:t xml:space="preserve">   </w:t>
      </w:r>
      <w:r w:rsidRPr="001B48F1">
        <w:rPr>
          <w:position w:val="-8"/>
          <w:sz w:val="24"/>
          <w:szCs w:val="24"/>
        </w:rPr>
        <w:object w:dxaOrig="760" w:dyaOrig="360">
          <v:shape id="_x0000_i1036" type="#_x0000_t75" style="width:38pt;height:18pt" o:ole="">
            <v:imagedata r:id="rId26" o:title=""/>
          </v:shape>
          <o:OLEObject Type="Embed" ProgID="Equation.DSMT4" ShapeID="_x0000_i1036" DrawAspect="Content" ObjectID="_1451883256" r:id="rId27"/>
        </w:object>
      </w:r>
      <w:r w:rsidRPr="001B48F1">
        <w:rPr>
          <w:sz w:val="24"/>
          <w:szCs w:val="24"/>
        </w:rPr>
        <w:t xml:space="preserve">.  </w:t>
      </w:r>
      <w:r w:rsidRPr="001B48F1">
        <w:rPr>
          <w:position w:val="-8"/>
          <w:sz w:val="24"/>
          <w:szCs w:val="24"/>
        </w:rPr>
        <w:object w:dxaOrig="960" w:dyaOrig="360">
          <v:shape id="_x0000_i1037" type="#_x0000_t75" style="width:48pt;height:18pt" o:ole="">
            <v:imagedata r:id="rId24" o:title=""/>
          </v:shape>
          <o:OLEObject Type="Embed" ProgID="Equation.DSMT4" ShapeID="_x0000_i1037" DrawAspect="Content" ObjectID="_1451883257" r:id="rId28"/>
        </w:object>
      </w:r>
      <w:proofErr w:type="gramStart"/>
      <w:r w:rsidRPr="001B48F1">
        <w:rPr>
          <w:sz w:val="24"/>
          <w:szCs w:val="24"/>
        </w:rPr>
        <w:t>has</w:t>
      </w:r>
      <w:proofErr w:type="gramEnd"/>
      <w:r w:rsidRPr="001B48F1">
        <w:rPr>
          <w:sz w:val="24"/>
          <w:szCs w:val="24"/>
        </w:rPr>
        <w:t xml:space="preserve"> no real solution.  </w:t>
      </w:r>
      <w:r w:rsidRPr="001B48F1">
        <w:rPr>
          <w:position w:val="-8"/>
          <w:sz w:val="24"/>
          <w:szCs w:val="24"/>
        </w:rPr>
        <w:object w:dxaOrig="760" w:dyaOrig="360">
          <v:shape id="_x0000_i1038" type="#_x0000_t75" style="width:38pt;height:18pt" o:ole="">
            <v:imagedata r:id="rId26" o:title=""/>
          </v:shape>
          <o:OLEObject Type="Embed" ProgID="Equation.DSMT4" ShapeID="_x0000_i1038" DrawAspect="Content" ObjectID="_1451883258" r:id="rId29"/>
        </w:object>
      </w:r>
      <w:r w:rsidRPr="001B48F1">
        <w:rPr>
          <w:sz w:val="24"/>
          <w:szCs w:val="24"/>
        </w:rPr>
        <w:t xml:space="preserve"> , has the </w:t>
      </w:r>
      <w:proofErr w:type="gramStart"/>
      <w:r w:rsidRPr="001B48F1">
        <w:rPr>
          <w:sz w:val="24"/>
          <w:szCs w:val="24"/>
        </w:rPr>
        <w:t xml:space="preserve">solution </w:t>
      </w:r>
      <w:proofErr w:type="gramEnd"/>
      <w:r w:rsidRPr="001B48F1">
        <w:rPr>
          <w:position w:val="-6"/>
          <w:sz w:val="24"/>
          <w:szCs w:val="24"/>
        </w:rPr>
        <w:object w:dxaOrig="580" w:dyaOrig="300">
          <v:shape id="_x0000_i1039" type="#_x0000_t75" style="width:29.2pt;height:15.2pt" o:ole="">
            <v:imagedata r:id="rId30" o:title=""/>
          </v:shape>
          <o:OLEObject Type="Embed" ProgID="Equation.DSMT4" ShapeID="_x0000_i1039" DrawAspect="Content" ObjectID="_1451883259" r:id="rId31"/>
        </w:object>
      </w:r>
      <w:r w:rsidRPr="001B48F1">
        <w:rPr>
          <w:sz w:val="24"/>
          <w:szCs w:val="24"/>
        </w:rPr>
        <w:t>.</w:t>
      </w:r>
    </w:p>
    <w:p w:rsidR="00FD1092" w:rsidRPr="001B48F1" w:rsidRDefault="00FD1092" w:rsidP="00FD1092">
      <w:pPr>
        <w:rPr>
          <w:sz w:val="24"/>
          <w:szCs w:val="24"/>
        </w:rPr>
      </w:pPr>
      <w:r w:rsidRPr="001B48F1">
        <w:rPr>
          <w:sz w:val="24"/>
          <w:szCs w:val="24"/>
        </w:rPr>
        <w:t>Try these (the key here is finding the correct substitution value or expression):</w:t>
      </w:r>
    </w:p>
    <w:p w:rsidR="00FD1092" w:rsidRDefault="00FD1092" w:rsidP="00FD1092">
      <w:pPr>
        <w:pStyle w:val="ListParagraph"/>
        <w:numPr>
          <w:ilvl w:val="0"/>
          <w:numId w:val="1"/>
        </w:numPr>
      </w:pPr>
      <w:r w:rsidRPr="00FA3E94">
        <w:rPr>
          <w:position w:val="-6"/>
        </w:rPr>
        <w:object w:dxaOrig="2200" w:dyaOrig="360">
          <v:shape id="_x0000_i1040" type="#_x0000_t75" style="width:110pt;height:18pt" o:ole="">
            <v:imagedata r:id="rId32" o:title=""/>
          </v:shape>
          <o:OLEObject Type="Embed" ProgID="Equation.DSMT4" ShapeID="_x0000_i1040" DrawAspect="Content" ObjectID="_1451883260" r:id="rId33"/>
        </w:object>
      </w:r>
    </w:p>
    <w:p w:rsidR="00FD1092" w:rsidRDefault="00FD1092" w:rsidP="00FD1092"/>
    <w:p w:rsidR="00FD1092" w:rsidRDefault="00FD1092" w:rsidP="00FD1092"/>
    <w:p w:rsidR="00FD1092" w:rsidRDefault="00FD1092" w:rsidP="00FD1092">
      <w:pPr>
        <w:pStyle w:val="ListParagraph"/>
        <w:numPr>
          <w:ilvl w:val="0"/>
          <w:numId w:val="1"/>
        </w:numPr>
      </w:pPr>
      <w:r w:rsidRPr="00FA3E94">
        <w:rPr>
          <w:position w:val="-6"/>
        </w:rPr>
        <w:object w:dxaOrig="2200" w:dyaOrig="380">
          <v:shape id="_x0000_i1041" type="#_x0000_t75" style="width:110pt;height:19.2pt" o:ole="">
            <v:imagedata r:id="rId34" o:title=""/>
          </v:shape>
          <o:OLEObject Type="Embed" ProgID="Equation.DSMT4" ShapeID="_x0000_i1041" DrawAspect="Content" ObjectID="_1451883261" r:id="rId35"/>
        </w:object>
      </w:r>
    </w:p>
    <w:p w:rsidR="00FD1092" w:rsidRDefault="00FD1092" w:rsidP="00FD1092"/>
    <w:p w:rsidR="00FD1092" w:rsidRDefault="00FD1092" w:rsidP="00FD1092"/>
    <w:p w:rsidR="009A3106" w:rsidRPr="00115CC7" w:rsidRDefault="00FD1092" w:rsidP="00115CC7">
      <w:pPr>
        <w:pStyle w:val="ListParagraph"/>
        <w:numPr>
          <w:ilvl w:val="0"/>
          <w:numId w:val="1"/>
        </w:numPr>
      </w:pPr>
      <w:r w:rsidRPr="00FA3E94">
        <w:rPr>
          <w:position w:val="-42"/>
        </w:rPr>
        <w:object w:dxaOrig="2180" w:dyaOrig="800">
          <v:shape id="_x0000_i1042" type="#_x0000_t75" style="width:109.2pt;height:40pt" o:ole="">
            <v:imagedata r:id="rId36" o:title=""/>
          </v:shape>
          <o:OLEObject Type="Embed" ProgID="Equation.DSMT4" ShapeID="_x0000_i1042" DrawAspect="Content" ObjectID="_1451883262" r:id="rId37"/>
        </w:object>
      </w:r>
      <w:bookmarkStart w:id="0" w:name="_GoBack"/>
      <w:bookmarkEnd w:id="0"/>
    </w:p>
    <w:sectPr w:rsidR="009A3106" w:rsidRPr="00115CC7" w:rsidSect="009A3106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F1" w:rsidRDefault="001B48F1" w:rsidP="001B48F1">
      <w:pPr>
        <w:spacing w:after="0" w:line="240" w:lineRule="auto"/>
      </w:pPr>
      <w:r>
        <w:separator/>
      </w:r>
    </w:p>
  </w:endnote>
  <w:endnote w:type="continuationSeparator" w:id="0">
    <w:p w:rsidR="001B48F1" w:rsidRDefault="001B48F1" w:rsidP="001B4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F1" w:rsidRDefault="001B48F1" w:rsidP="001B48F1">
      <w:pPr>
        <w:spacing w:after="0" w:line="240" w:lineRule="auto"/>
      </w:pPr>
      <w:r>
        <w:separator/>
      </w:r>
    </w:p>
  </w:footnote>
  <w:footnote w:type="continuationSeparator" w:id="0">
    <w:p w:rsidR="001B48F1" w:rsidRDefault="001B48F1" w:rsidP="001B4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Header"/>
    </w:pPr>
    <w:r>
      <w:t>Math 1050</w:t>
    </w:r>
  </w:p>
  <w:p w:rsidR="001B48F1" w:rsidRDefault="001B48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F1" w:rsidRDefault="001B48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2133"/>
    <w:multiLevelType w:val="hybridMultilevel"/>
    <w:tmpl w:val="2430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06"/>
    <w:rsid w:val="00115CC7"/>
    <w:rsid w:val="001B48F1"/>
    <w:rsid w:val="002D55C1"/>
    <w:rsid w:val="003A6C78"/>
    <w:rsid w:val="009A3106"/>
    <w:rsid w:val="00D26D3B"/>
    <w:rsid w:val="00F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9A3106"/>
    <w:pPr>
      <w:tabs>
        <w:tab w:val="center" w:pos="5400"/>
        <w:tab w:val="right" w:pos="10800"/>
      </w:tabs>
    </w:pPr>
    <w:rPr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9A310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0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4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8F1"/>
  </w:style>
  <w:style w:type="paragraph" w:styleId="Footer">
    <w:name w:val="footer"/>
    <w:basedOn w:val="Normal"/>
    <w:link w:val="FooterChar"/>
    <w:uiPriority w:val="99"/>
    <w:unhideWhenUsed/>
    <w:rsid w:val="001B4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8F1"/>
  </w:style>
  <w:style w:type="paragraph" w:styleId="BalloonText">
    <w:name w:val="Balloon Text"/>
    <w:basedOn w:val="Normal"/>
    <w:link w:val="BalloonTextChar"/>
    <w:uiPriority w:val="99"/>
    <w:semiHidden/>
    <w:unhideWhenUsed/>
    <w:rsid w:val="001B4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9A3106"/>
    <w:pPr>
      <w:tabs>
        <w:tab w:val="center" w:pos="5400"/>
        <w:tab w:val="right" w:pos="10800"/>
      </w:tabs>
    </w:pPr>
    <w:rPr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9A310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0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4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8F1"/>
  </w:style>
  <w:style w:type="paragraph" w:styleId="Footer">
    <w:name w:val="footer"/>
    <w:basedOn w:val="Normal"/>
    <w:link w:val="FooterChar"/>
    <w:uiPriority w:val="99"/>
    <w:unhideWhenUsed/>
    <w:rsid w:val="001B4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8F1"/>
  </w:style>
  <w:style w:type="paragraph" w:styleId="BalloonText">
    <w:name w:val="Balloon Text"/>
    <w:basedOn w:val="Normal"/>
    <w:link w:val="BalloonTextChar"/>
    <w:uiPriority w:val="99"/>
    <w:semiHidden/>
    <w:unhideWhenUsed/>
    <w:rsid w:val="001B4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8.wmf"/><Relationship Id="rId39" Type="http://schemas.openxmlformats.org/officeDocument/2006/relationships/header" Target="header2.xml"/><Relationship Id="rId21" Type="http://schemas.openxmlformats.org/officeDocument/2006/relationships/oleObject" Target="embeddings/oleObject8.bin"/><Relationship Id="rId34" Type="http://schemas.openxmlformats.org/officeDocument/2006/relationships/image" Target="media/image11.wmf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8.bin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2.wmf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5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wmf"/><Relationship Id="rId35" Type="http://schemas.openxmlformats.org/officeDocument/2006/relationships/oleObject" Target="embeddings/oleObject17.bin"/><Relationship Id="rId43" Type="http://schemas.openxmlformats.org/officeDocument/2006/relationships/footer" Target="footer3.xml"/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header" Target="header1.xml"/><Relationship Id="rId20" Type="http://schemas.openxmlformats.org/officeDocument/2006/relationships/image" Target="media/image6.wmf"/><Relationship Id="rId4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2</cp:revision>
  <dcterms:created xsi:type="dcterms:W3CDTF">2014-01-22T14:41:00Z</dcterms:created>
  <dcterms:modified xsi:type="dcterms:W3CDTF">2014-01-22T15:07:00Z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